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32" w:rsidRPr="00383262" w:rsidRDefault="00C64432" w:rsidP="00E42179">
      <w:pPr>
        <w:pStyle w:val="a3"/>
        <w:spacing w:before="0" w:after="0"/>
        <w:jc w:val="center"/>
        <w:rPr>
          <w:b/>
          <w:sz w:val="28"/>
          <w:szCs w:val="28"/>
        </w:rPr>
      </w:pPr>
      <w:r w:rsidRPr="00383262">
        <w:rPr>
          <w:b/>
          <w:sz w:val="28"/>
          <w:szCs w:val="28"/>
        </w:rPr>
        <w:t>План – г</w:t>
      </w:r>
      <w:bookmarkStart w:id="0" w:name="_GoBack"/>
      <w:bookmarkEnd w:id="0"/>
      <w:r w:rsidRPr="00383262">
        <w:rPr>
          <w:b/>
          <w:sz w:val="28"/>
          <w:szCs w:val="28"/>
        </w:rPr>
        <w:t>рафик</w:t>
      </w:r>
    </w:p>
    <w:p w:rsidR="00C64432" w:rsidRDefault="00C64432" w:rsidP="00C64432">
      <w:pPr>
        <w:pStyle w:val="a3"/>
        <w:spacing w:before="0" w:after="0"/>
        <w:jc w:val="center"/>
        <w:rPr>
          <w:b/>
          <w:sz w:val="28"/>
          <w:szCs w:val="28"/>
        </w:rPr>
      </w:pPr>
      <w:r w:rsidRPr="00383262">
        <w:rPr>
          <w:b/>
          <w:sz w:val="28"/>
          <w:szCs w:val="28"/>
        </w:rPr>
        <w:t xml:space="preserve"> проведения мероприятий Программы подготовки добровольцев для развития донорского движения «Школа доноров»</w:t>
      </w:r>
    </w:p>
    <w:p w:rsidR="00383262" w:rsidRDefault="00383262" w:rsidP="00C64432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60"/>
        <w:gridCol w:w="5527"/>
      </w:tblGrid>
      <w:tr w:rsidR="00C64432" w:rsidRPr="00E5453A" w:rsidTr="00F7710A">
        <w:tc>
          <w:tcPr>
            <w:tcW w:w="3794" w:type="dxa"/>
          </w:tcPr>
          <w:p w:rsidR="00C64432" w:rsidRPr="00E5453A" w:rsidRDefault="00C64432" w:rsidP="00DC6A8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453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C64432" w:rsidRPr="00E5453A" w:rsidRDefault="00383262" w:rsidP="00DC6A8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27" w:type="dxa"/>
          </w:tcPr>
          <w:p w:rsidR="00C64432" w:rsidRPr="00E5453A" w:rsidRDefault="00C64432" w:rsidP="00DC6A8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5453A">
              <w:rPr>
                <w:b/>
                <w:sz w:val="28"/>
                <w:szCs w:val="28"/>
              </w:rPr>
              <w:t xml:space="preserve">Ф.И.О. ведущего </w:t>
            </w:r>
          </w:p>
        </w:tc>
      </w:tr>
      <w:tr w:rsidR="00383262" w:rsidRPr="00E5453A" w:rsidTr="00F7710A">
        <w:tc>
          <w:tcPr>
            <w:tcW w:w="10881" w:type="dxa"/>
            <w:gridSpan w:val="3"/>
          </w:tcPr>
          <w:p w:rsidR="00383262" w:rsidRPr="00383262" w:rsidRDefault="00383262" w:rsidP="00DC6A8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83262">
              <w:rPr>
                <w:b/>
              </w:rPr>
              <w:t>05 ноября 2013 г.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  <w:r>
              <w:t xml:space="preserve">Приветственное слово </w:t>
            </w: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  <w:r>
              <w:t>11:00-11:10</w:t>
            </w:r>
          </w:p>
        </w:tc>
        <w:tc>
          <w:tcPr>
            <w:tcW w:w="5527" w:type="dxa"/>
          </w:tcPr>
          <w:p w:rsidR="00A409AB" w:rsidRDefault="00A409AB" w:rsidP="00DC6A81">
            <w:pPr>
              <w:pStyle w:val="a3"/>
              <w:spacing w:before="0" w:after="0"/>
              <w:jc w:val="both"/>
            </w:pPr>
            <w:proofErr w:type="spellStart"/>
            <w:r>
              <w:t>Стефанюк</w:t>
            </w:r>
            <w:proofErr w:type="spellEnd"/>
            <w:r>
              <w:t xml:space="preserve"> Е.И., заместитель руководителя Координационного центра по организации, развитию и пропаганде добровольного донорства крови при Общественной палате Российской Федерации, исполнительный директор НФ «Национальный фонд развития здравоохранения»</w:t>
            </w:r>
          </w:p>
          <w:p w:rsidR="00774025" w:rsidRDefault="00774025" w:rsidP="00DC6A81">
            <w:pPr>
              <w:pStyle w:val="a3"/>
              <w:spacing w:before="0" w:after="0"/>
              <w:jc w:val="both"/>
            </w:pPr>
          </w:p>
          <w:p w:rsidR="00774025" w:rsidRPr="00E5453A" w:rsidRDefault="00774025" w:rsidP="00DC6A81">
            <w:pPr>
              <w:pStyle w:val="a3"/>
              <w:spacing w:before="0" w:after="0"/>
              <w:jc w:val="both"/>
            </w:pPr>
            <w:r>
              <w:t xml:space="preserve">Рагимов А.А., заведующий Центром крови, д.м.н., профессор, заведующий кафедрой «Клиническая трансфузиология» ФППОВ Первого МГМУ им. </w:t>
            </w:r>
            <w:proofErr w:type="spellStart"/>
            <w:r>
              <w:t>И.М.Сеченова</w:t>
            </w:r>
            <w:proofErr w:type="spellEnd"/>
            <w:r>
              <w:t>.</w:t>
            </w:r>
          </w:p>
        </w:tc>
      </w:tr>
      <w:tr w:rsidR="00C64432" w:rsidRPr="00E5453A" w:rsidTr="00F7710A">
        <w:tc>
          <w:tcPr>
            <w:tcW w:w="3794" w:type="dxa"/>
          </w:tcPr>
          <w:p w:rsidR="00C64432" w:rsidRPr="00E5453A" w:rsidRDefault="00C64432" w:rsidP="00DC6A81">
            <w:pPr>
              <w:pStyle w:val="a3"/>
              <w:spacing w:before="0" w:after="0"/>
              <w:jc w:val="both"/>
            </w:pPr>
            <w:r w:rsidRPr="00E5453A">
              <w:t>Дискуссионная площадка Точка входа. Героем стать просто.</w:t>
            </w:r>
          </w:p>
        </w:tc>
        <w:tc>
          <w:tcPr>
            <w:tcW w:w="1560" w:type="dxa"/>
          </w:tcPr>
          <w:p w:rsidR="00C64432" w:rsidRPr="00E5453A" w:rsidRDefault="00A409AB" w:rsidP="00DC6A81">
            <w:pPr>
              <w:pStyle w:val="a3"/>
              <w:spacing w:before="0" w:after="0"/>
              <w:jc w:val="center"/>
            </w:pPr>
            <w:r>
              <w:t>11:1</w:t>
            </w:r>
            <w:r w:rsidR="00383262">
              <w:t>0-12:30</w:t>
            </w:r>
          </w:p>
        </w:tc>
        <w:tc>
          <w:tcPr>
            <w:tcW w:w="5527" w:type="dxa"/>
          </w:tcPr>
          <w:p w:rsidR="00C64432" w:rsidRPr="00383262" w:rsidRDefault="00C64432" w:rsidP="00DC6A81">
            <w:pPr>
              <w:pStyle w:val="a3"/>
              <w:spacing w:before="0" w:after="0"/>
              <w:jc w:val="both"/>
            </w:pPr>
            <w:proofErr w:type="spellStart"/>
            <w:r w:rsidRPr="00E5453A">
              <w:t>Биберсова</w:t>
            </w:r>
            <w:proofErr w:type="spellEnd"/>
            <w:r w:rsidRPr="00E5453A">
              <w:t xml:space="preserve"> К., директор консалтинговой компании </w:t>
            </w:r>
            <w:proofErr w:type="spellStart"/>
            <w:r w:rsidRPr="00E5453A">
              <w:rPr>
                <w:lang w:val="en-US"/>
              </w:rPr>
              <w:t>peakpoint</w:t>
            </w:r>
            <w:proofErr w:type="spellEnd"/>
            <w:r w:rsidR="00383262">
              <w:t>, эксперт НФ «Национальный фонд развития здравоохранения»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  <w:r w:rsidRPr="00E5453A">
              <w:rPr>
                <w:lang w:val="en-US"/>
              </w:rPr>
              <w:t>Workshop</w:t>
            </w:r>
            <w:r w:rsidRPr="00E5453A">
              <w:t xml:space="preserve"> «</w:t>
            </w:r>
            <w:proofErr w:type="spellStart"/>
            <w:r w:rsidRPr="00E5453A">
              <w:t>Флэшмоб</w:t>
            </w:r>
            <w:proofErr w:type="spellEnd"/>
            <w:r w:rsidRPr="00E5453A">
              <w:t>. Вспышка во имя жизни».</w:t>
            </w:r>
          </w:p>
        </w:tc>
        <w:tc>
          <w:tcPr>
            <w:tcW w:w="1560" w:type="dxa"/>
          </w:tcPr>
          <w:p w:rsidR="00A409AB" w:rsidRPr="00E5453A" w:rsidRDefault="00A409AB" w:rsidP="00DC6A81">
            <w:pPr>
              <w:pStyle w:val="a3"/>
              <w:spacing w:before="0" w:after="0"/>
              <w:jc w:val="center"/>
            </w:pPr>
            <w:r>
              <w:t>12:40-14:40</w:t>
            </w:r>
          </w:p>
        </w:tc>
        <w:tc>
          <w:tcPr>
            <w:tcW w:w="5527" w:type="dxa"/>
          </w:tcPr>
          <w:p w:rsidR="00A409AB" w:rsidRPr="00C24466" w:rsidRDefault="00A409AB" w:rsidP="00DC6A81">
            <w:pPr>
              <w:pStyle w:val="a3"/>
              <w:spacing w:before="0" w:after="0"/>
              <w:jc w:val="both"/>
            </w:pPr>
            <w:r w:rsidRPr="00C24466">
              <w:rPr>
                <w:rStyle w:val="apple-style-span"/>
              </w:rPr>
              <w:t>Вельская Г., специалист по речевым коммуникациям, режиссер, преподаватель кафедры рекламы РГГУ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</w:p>
        </w:tc>
        <w:tc>
          <w:tcPr>
            <w:tcW w:w="5527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</w:p>
        </w:tc>
      </w:tr>
      <w:tr w:rsidR="00A409AB" w:rsidRPr="00E5453A" w:rsidTr="00F7710A">
        <w:tc>
          <w:tcPr>
            <w:tcW w:w="3794" w:type="dxa"/>
          </w:tcPr>
          <w:p w:rsidR="00A409AB" w:rsidRPr="00383262" w:rsidRDefault="00A409AB" w:rsidP="00DC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62">
              <w:rPr>
                <w:rFonts w:ascii="Times New Roman" w:hAnsi="Times New Roman"/>
              </w:rPr>
              <w:t xml:space="preserve">1 группа. </w:t>
            </w:r>
            <w:r w:rsidRPr="00383262">
              <w:rPr>
                <w:rFonts w:ascii="Times New Roman" w:hAnsi="Times New Roman"/>
                <w:sz w:val="24"/>
                <w:szCs w:val="24"/>
              </w:rPr>
              <w:t>Учебная экскурсия</w:t>
            </w:r>
          </w:p>
          <w:p w:rsidR="00A409AB" w:rsidRPr="00383262" w:rsidRDefault="00A409AB" w:rsidP="00DC6A81">
            <w:pPr>
              <w:pStyle w:val="a3"/>
              <w:spacing w:before="0" w:after="0"/>
              <w:jc w:val="both"/>
            </w:pPr>
            <w:r w:rsidRPr="00383262">
              <w:t>«Станция переливания крови – базовое учреждение Службы крови»</w:t>
            </w: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  <w:r>
              <w:t>14:50-15:30</w:t>
            </w:r>
          </w:p>
        </w:tc>
        <w:tc>
          <w:tcPr>
            <w:tcW w:w="5527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  <w:r>
              <w:t>Специалисты Центра крови Первого Московского государственного университета им. Сеченова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383262" w:rsidRDefault="00A409AB" w:rsidP="00DC6A81">
            <w:pPr>
              <w:pStyle w:val="a3"/>
              <w:spacing w:before="0" w:after="0"/>
              <w:jc w:val="both"/>
            </w:pPr>
            <w:r w:rsidRPr="00383262">
              <w:t xml:space="preserve">2. группа. Кофе – брейк </w:t>
            </w: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  <w:r>
              <w:t>14:50-15:30</w:t>
            </w:r>
          </w:p>
        </w:tc>
        <w:tc>
          <w:tcPr>
            <w:tcW w:w="5527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</w:p>
        </w:tc>
      </w:tr>
      <w:tr w:rsidR="00A409AB" w:rsidRPr="00E5453A" w:rsidTr="00F7710A">
        <w:tc>
          <w:tcPr>
            <w:tcW w:w="3794" w:type="dxa"/>
          </w:tcPr>
          <w:p w:rsidR="00A409AB" w:rsidRPr="00383262" w:rsidRDefault="00A409AB" w:rsidP="00DC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383262">
              <w:rPr>
                <w:rFonts w:ascii="Times New Roman" w:hAnsi="Times New Roman"/>
              </w:rPr>
              <w:t xml:space="preserve"> группа. </w:t>
            </w:r>
            <w:r w:rsidRPr="00383262">
              <w:rPr>
                <w:rFonts w:ascii="Times New Roman" w:hAnsi="Times New Roman"/>
                <w:sz w:val="24"/>
                <w:szCs w:val="24"/>
              </w:rPr>
              <w:t>Учебная экскурсия</w:t>
            </w:r>
          </w:p>
          <w:p w:rsidR="00A409AB" w:rsidRPr="00383262" w:rsidRDefault="00A409AB" w:rsidP="00DC6A81">
            <w:pPr>
              <w:pStyle w:val="a3"/>
              <w:spacing w:before="0" w:after="0"/>
              <w:jc w:val="both"/>
            </w:pPr>
            <w:r w:rsidRPr="00383262">
              <w:t>«Станция переливания крови – базовое учреждение Службы крови»</w:t>
            </w: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  <w:r>
              <w:t>15:30-16:10</w:t>
            </w:r>
          </w:p>
        </w:tc>
        <w:tc>
          <w:tcPr>
            <w:tcW w:w="5527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  <w:r>
              <w:t>Специалисты Центра крови Первого Московского государственного университета им. Сеченова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383262" w:rsidRDefault="00A409AB" w:rsidP="00DC6A81">
            <w:pPr>
              <w:pStyle w:val="a3"/>
              <w:spacing w:before="0" w:after="0"/>
              <w:jc w:val="both"/>
            </w:pPr>
            <w:r>
              <w:t>1</w:t>
            </w:r>
            <w:r w:rsidRPr="00383262">
              <w:t xml:space="preserve">. группа. Кофе – брейк </w:t>
            </w:r>
          </w:p>
        </w:tc>
        <w:tc>
          <w:tcPr>
            <w:tcW w:w="1560" w:type="dxa"/>
          </w:tcPr>
          <w:p w:rsidR="00A409AB" w:rsidRDefault="00A409AB" w:rsidP="00DC6A81">
            <w:pPr>
              <w:pStyle w:val="a3"/>
              <w:spacing w:before="0" w:after="0"/>
              <w:jc w:val="center"/>
            </w:pPr>
            <w:r>
              <w:t>15:30-16:10</w:t>
            </w:r>
          </w:p>
        </w:tc>
        <w:tc>
          <w:tcPr>
            <w:tcW w:w="5527" w:type="dxa"/>
          </w:tcPr>
          <w:p w:rsidR="00A409AB" w:rsidRPr="00E5453A" w:rsidRDefault="00A409AB" w:rsidP="00DC6A81">
            <w:pPr>
              <w:pStyle w:val="a3"/>
              <w:spacing w:before="0" w:after="0"/>
              <w:jc w:val="both"/>
            </w:pPr>
          </w:p>
        </w:tc>
      </w:tr>
      <w:tr w:rsidR="00A409AB" w:rsidRPr="00E5453A" w:rsidTr="00F7710A">
        <w:tc>
          <w:tcPr>
            <w:tcW w:w="10881" w:type="dxa"/>
            <w:gridSpan w:val="3"/>
          </w:tcPr>
          <w:p w:rsidR="00A409AB" w:rsidRPr="00383262" w:rsidRDefault="00A409AB" w:rsidP="00DC6A81">
            <w:pPr>
              <w:pStyle w:val="a3"/>
              <w:spacing w:before="0" w:after="0"/>
              <w:jc w:val="center"/>
              <w:rPr>
                <w:rStyle w:val="apple-style-span"/>
                <w:b/>
              </w:rPr>
            </w:pPr>
            <w:r w:rsidRPr="00383262">
              <w:rPr>
                <w:rStyle w:val="apple-style-span"/>
                <w:b/>
              </w:rPr>
              <w:t>14 ноября 2013 г.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E5453A" w:rsidRDefault="00A409AB" w:rsidP="00DC6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53A">
              <w:rPr>
                <w:rFonts w:ascii="Times New Roman" w:hAnsi="Times New Roman"/>
                <w:sz w:val="24"/>
                <w:szCs w:val="24"/>
                <w:lang w:val="en-US"/>
              </w:rPr>
              <w:t>Workshop</w:t>
            </w:r>
            <w:r w:rsidRPr="00E5453A">
              <w:rPr>
                <w:rFonts w:ascii="Times New Roman" w:hAnsi="Times New Roman"/>
                <w:sz w:val="24"/>
                <w:szCs w:val="24"/>
              </w:rPr>
              <w:t xml:space="preserve"> «Искусство презентовать добро. Возможности презентации в работе организатора донорского движения». </w:t>
            </w:r>
          </w:p>
        </w:tc>
        <w:tc>
          <w:tcPr>
            <w:tcW w:w="1560" w:type="dxa"/>
          </w:tcPr>
          <w:p w:rsidR="00A409AB" w:rsidRPr="00E5453A" w:rsidRDefault="00A409AB" w:rsidP="00DC6A81">
            <w:pPr>
              <w:pStyle w:val="a3"/>
              <w:spacing w:before="0" w:after="0"/>
              <w:jc w:val="center"/>
            </w:pPr>
            <w:r>
              <w:t>12:00 – 13:30</w:t>
            </w:r>
          </w:p>
        </w:tc>
        <w:tc>
          <w:tcPr>
            <w:tcW w:w="5527" w:type="dxa"/>
          </w:tcPr>
          <w:p w:rsidR="00A409AB" w:rsidRPr="00C24466" w:rsidRDefault="00A409AB" w:rsidP="00DC6A81">
            <w:pPr>
              <w:pStyle w:val="a3"/>
              <w:spacing w:before="0" w:after="0"/>
              <w:jc w:val="both"/>
            </w:pPr>
            <w:proofErr w:type="spellStart"/>
            <w:r w:rsidRPr="00E5453A">
              <w:t>Биберсова</w:t>
            </w:r>
            <w:proofErr w:type="spellEnd"/>
            <w:r w:rsidRPr="00E5453A">
              <w:t xml:space="preserve"> К., директор консалтинговой компании </w:t>
            </w:r>
            <w:proofErr w:type="spellStart"/>
            <w:r w:rsidRPr="00E5453A">
              <w:rPr>
                <w:lang w:val="en-US"/>
              </w:rPr>
              <w:t>peakpoint</w:t>
            </w:r>
            <w:proofErr w:type="spellEnd"/>
            <w:r>
              <w:t>, эксперт НФ «Национальный фонд развития здравоохранения»</w:t>
            </w:r>
          </w:p>
        </w:tc>
      </w:tr>
      <w:tr w:rsidR="00C560CA" w:rsidRPr="00E5453A" w:rsidTr="00F7710A">
        <w:tc>
          <w:tcPr>
            <w:tcW w:w="3794" w:type="dxa"/>
          </w:tcPr>
          <w:p w:rsidR="00C560CA" w:rsidRPr="00C560CA" w:rsidRDefault="00C560CA" w:rsidP="00DC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0CA">
              <w:rPr>
                <w:rFonts w:ascii="Times New Roman" w:hAnsi="Times New Roman"/>
              </w:rPr>
              <w:t>Кофе – брейк</w:t>
            </w:r>
          </w:p>
        </w:tc>
        <w:tc>
          <w:tcPr>
            <w:tcW w:w="1560" w:type="dxa"/>
          </w:tcPr>
          <w:p w:rsidR="00C560CA" w:rsidRDefault="00C560CA" w:rsidP="00DC6A81">
            <w:pPr>
              <w:pStyle w:val="a3"/>
              <w:spacing w:before="0" w:after="0"/>
              <w:jc w:val="center"/>
            </w:pPr>
            <w:r>
              <w:t>13:30-13:40</w:t>
            </w:r>
          </w:p>
        </w:tc>
        <w:tc>
          <w:tcPr>
            <w:tcW w:w="5527" w:type="dxa"/>
          </w:tcPr>
          <w:p w:rsidR="00C560CA" w:rsidRPr="00E5453A" w:rsidRDefault="00C560CA" w:rsidP="00DC6A81">
            <w:pPr>
              <w:pStyle w:val="a3"/>
              <w:spacing w:before="0" w:after="0"/>
              <w:jc w:val="both"/>
            </w:pPr>
          </w:p>
        </w:tc>
      </w:tr>
      <w:tr w:rsidR="00962F0E" w:rsidRPr="00E5453A" w:rsidTr="00F7710A">
        <w:trPr>
          <w:trHeight w:val="945"/>
        </w:trPr>
        <w:tc>
          <w:tcPr>
            <w:tcW w:w="3794" w:type="dxa"/>
          </w:tcPr>
          <w:p w:rsidR="00B73584" w:rsidRDefault="00962F0E" w:rsidP="008239E0">
            <w:pPr>
              <w:pStyle w:val="a3"/>
              <w:spacing w:before="0" w:after="0"/>
              <w:jc w:val="both"/>
            </w:pPr>
            <w:r w:rsidRPr="00E5453A">
              <w:rPr>
                <w:lang w:val="en-US"/>
              </w:rPr>
              <w:t>Workshop</w:t>
            </w:r>
            <w:r w:rsidRPr="00E5453A">
              <w:t xml:space="preserve"> «</w:t>
            </w:r>
            <w:proofErr w:type="spellStart"/>
            <w:r w:rsidRPr="00E5453A">
              <w:t>Флэшмоб</w:t>
            </w:r>
            <w:proofErr w:type="spellEnd"/>
            <w:r w:rsidRPr="00E5453A">
              <w:t>. Вспышка во имя жизни».</w:t>
            </w:r>
            <w:r>
              <w:t xml:space="preserve"> </w:t>
            </w:r>
          </w:p>
          <w:p w:rsidR="00962F0E" w:rsidRDefault="00962F0E" w:rsidP="008239E0">
            <w:pPr>
              <w:pStyle w:val="a3"/>
              <w:spacing w:before="0" w:after="0"/>
              <w:jc w:val="both"/>
            </w:pPr>
            <w:r>
              <w:t>Обсуждение сценария,</w:t>
            </w:r>
            <w:r w:rsidR="00B73584">
              <w:t xml:space="preserve"> тренинг,</w:t>
            </w:r>
            <w:r>
              <w:t xml:space="preserve"> репетиция и </w:t>
            </w:r>
            <w:r w:rsidR="00B73584">
              <w:t xml:space="preserve">создание </w:t>
            </w:r>
            <w:r>
              <w:t>логистик</w:t>
            </w:r>
            <w:r w:rsidR="00B73584">
              <w:t xml:space="preserve">и по проведению </w:t>
            </w:r>
            <w:proofErr w:type="spellStart"/>
            <w:r w:rsidR="00B73584">
              <w:t>Флешмоба</w:t>
            </w:r>
            <w:proofErr w:type="spellEnd"/>
            <w:r w:rsidR="00B73584">
              <w:t>.</w:t>
            </w:r>
          </w:p>
          <w:p w:rsidR="00962F0E" w:rsidRPr="00E5453A" w:rsidRDefault="00962F0E" w:rsidP="008239E0">
            <w:pPr>
              <w:pStyle w:val="a3"/>
              <w:spacing w:before="0" w:after="0"/>
              <w:jc w:val="both"/>
            </w:pPr>
          </w:p>
        </w:tc>
        <w:tc>
          <w:tcPr>
            <w:tcW w:w="1560" w:type="dxa"/>
            <w:vMerge w:val="restart"/>
          </w:tcPr>
          <w:p w:rsidR="00962F0E" w:rsidRDefault="00962F0E" w:rsidP="00DC6A81">
            <w:pPr>
              <w:pStyle w:val="a3"/>
              <w:spacing w:before="0" w:after="0"/>
              <w:jc w:val="center"/>
            </w:pPr>
          </w:p>
          <w:p w:rsidR="00962F0E" w:rsidRDefault="00962F0E" w:rsidP="00DC6A81">
            <w:pPr>
              <w:pStyle w:val="a3"/>
              <w:spacing w:before="0" w:after="0"/>
              <w:jc w:val="center"/>
            </w:pPr>
          </w:p>
          <w:p w:rsidR="00962F0E" w:rsidRDefault="00962F0E" w:rsidP="00DC6A81">
            <w:pPr>
              <w:pStyle w:val="a3"/>
              <w:spacing w:before="0" w:after="0"/>
              <w:jc w:val="center"/>
            </w:pPr>
          </w:p>
          <w:p w:rsidR="00962F0E" w:rsidRDefault="00962F0E" w:rsidP="00DC6A81">
            <w:pPr>
              <w:pStyle w:val="a3"/>
              <w:spacing w:before="0" w:after="0"/>
              <w:jc w:val="center"/>
            </w:pPr>
          </w:p>
          <w:p w:rsidR="00962F0E" w:rsidRPr="00E5453A" w:rsidRDefault="00C560CA" w:rsidP="00DC6A81">
            <w:pPr>
              <w:pStyle w:val="a3"/>
              <w:spacing w:before="0" w:after="0"/>
              <w:jc w:val="center"/>
            </w:pPr>
            <w:r>
              <w:t>13:4</w:t>
            </w:r>
            <w:r w:rsidR="00962F0E">
              <w:t>0-18:00</w:t>
            </w:r>
            <w:r w:rsidR="00962F0E" w:rsidRPr="00E5453A">
              <w:t xml:space="preserve"> </w:t>
            </w:r>
          </w:p>
        </w:tc>
        <w:tc>
          <w:tcPr>
            <w:tcW w:w="5527" w:type="dxa"/>
            <w:vMerge w:val="restart"/>
          </w:tcPr>
          <w:p w:rsidR="00962F0E" w:rsidRDefault="00962F0E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962F0E" w:rsidRDefault="00962F0E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962F0E" w:rsidRDefault="00962F0E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E5013F" w:rsidRPr="006B1463" w:rsidRDefault="00962F0E" w:rsidP="00DC6A81">
            <w:pPr>
              <w:pStyle w:val="a3"/>
              <w:spacing w:before="0" w:after="0"/>
              <w:jc w:val="both"/>
            </w:pPr>
            <w:r w:rsidRPr="006B1463">
              <w:t>Вельская Г., специалист по речевым коммуникациям, режиссер, преподаватель кафедры рекламы РГГУ</w:t>
            </w:r>
          </w:p>
          <w:p w:rsidR="00E5013F" w:rsidRDefault="00E5013F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6B1463" w:rsidRDefault="006B1463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E5013F" w:rsidRDefault="00E5013F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6B1463" w:rsidRDefault="006B1463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E42179" w:rsidRDefault="00E42179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  <w:p w:rsidR="006B1463" w:rsidRPr="00C24466" w:rsidRDefault="006B1463" w:rsidP="00DC6A81">
            <w:pPr>
              <w:pStyle w:val="a3"/>
              <w:spacing w:before="0" w:after="0"/>
              <w:jc w:val="both"/>
            </w:pPr>
          </w:p>
        </w:tc>
      </w:tr>
      <w:tr w:rsidR="00962F0E" w:rsidRPr="00E5453A" w:rsidTr="00F7710A">
        <w:trPr>
          <w:trHeight w:val="510"/>
        </w:trPr>
        <w:tc>
          <w:tcPr>
            <w:tcW w:w="3794" w:type="dxa"/>
          </w:tcPr>
          <w:p w:rsidR="00962F0E" w:rsidRPr="00E5453A" w:rsidRDefault="00962F0E" w:rsidP="008239E0">
            <w:pPr>
              <w:pStyle w:val="a3"/>
              <w:spacing w:before="0" w:after="0"/>
              <w:jc w:val="both"/>
              <w:rPr>
                <w:lang w:val="en-US"/>
              </w:rPr>
            </w:pPr>
            <w:r>
              <w:t>Кофе – брейк</w:t>
            </w:r>
          </w:p>
        </w:tc>
        <w:tc>
          <w:tcPr>
            <w:tcW w:w="1560" w:type="dxa"/>
            <w:vMerge/>
          </w:tcPr>
          <w:p w:rsidR="00962F0E" w:rsidRDefault="00962F0E" w:rsidP="00DC6A81">
            <w:pPr>
              <w:pStyle w:val="a3"/>
              <w:spacing w:before="0" w:after="0"/>
              <w:jc w:val="center"/>
            </w:pPr>
          </w:p>
        </w:tc>
        <w:tc>
          <w:tcPr>
            <w:tcW w:w="5527" w:type="dxa"/>
            <w:vMerge/>
          </w:tcPr>
          <w:p w:rsidR="00962F0E" w:rsidRPr="00C24466" w:rsidRDefault="00962F0E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</w:tc>
      </w:tr>
      <w:tr w:rsidR="00962F0E" w:rsidRPr="00E5453A" w:rsidTr="00F7710A">
        <w:trPr>
          <w:trHeight w:val="387"/>
        </w:trPr>
        <w:tc>
          <w:tcPr>
            <w:tcW w:w="3794" w:type="dxa"/>
          </w:tcPr>
          <w:p w:rsidR="00E5013F" w:rsidRDefault="00962F0E" w:rsidP="008239E0">
            <w:pPr>
              <w:pStyle w:val="a3"/>
              <w:spacing w:before="0" w:after="0"/>
            </w:pPr>
            <w:r>
              <w:t>Тренинг «Найди свой голос»</w:t>
            </w:r>
          </w:p>
        </w:tc>
        <w:tc>
          <w:tcPr>
            <w:tcW w:w="1560" w:type="dxa"/>
            <w:vMerge/>
          </w:tcPr>
          <w:p w:rsidR="00962F0E" w:rsidRDefault="00962F0E" w:rsidP="00DC6A81">
            <w:pPr>
              <w:pStyle w:val="a3"/>
              <w:spacing w:before="0" w:after="0"/>
              <w:jc w:val="center"/>
            </w:pPr>
          </w:p>
        </w:tc>
        <w:tc>
          <w:tcPr>
            <w:tcW w:w="5527" w:type="dxa"/>
            <w:vMerge/>
          </w:tcPr>
          <w:p w:rsidR="00962F0E" w:rsidRPr="00C24466" w:rsidRDefault="00962F0E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</w:p>
        </w:tc>
      </w:tr>
      <w:tr w:rsidR="00A409AB" w:rsidRPr="00E5453A" w:rsidTr="00F7710A">
        <w:tc>
          <w:tcPr>
            <w:tcW w:w="10881" w:type="dxa"/>
            <w:gridSpan w:val="3"/>
          </w:tcPr>
          <w:p w:rsidR="00A409AB" w:rsidRPr="00383262" w:rsidRDefault="00A409AB" w:rsidP="00E42179">
            <w:pPr>
              <w:pStyle w:val="a3"/>
              <w:spacing w:before="0" w:after="0"/>
              <w:jc w:val="center"/>
              <w:rPr>
                <w:rStyle w:val="apple-style-span"/>
                <w:b/>
              </w:rPr>
            </w:pPr>
            <w:r w:rsidRPr="00383262">
              <w:rPr>
                <w:rStyle w:val="apple-style-span"/>
                <w:b/>
              </w:rPr>
              <w:lastRenderedPageBreak/>
              <w:t>15 ноября 2013 г.</w:t>
            </w:r>
          </w:p>
        </w:tc>
      </w:tr>
      <w:tr w:rsidR="00A409AB" w:rsidRPr="00E5453A" w:rsidTr="00F7710A">
        <w:tc>
          <w:tcPr>
            <w:tcW w:w="3794" w:type="dxa"/>
          </w:tcPr>
          <w:p w:rsidR="00A409AB" w:rsidRPr="00E5453A" w:rsidRDefault="00A409AB" w:rsidP="00DC6A81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3A">
              <w:rPr>
                <w:rFonts w:ascii="Times New Roman" w:hAnsi="Times New Roman"/>
                <w:sz w:val="24"/>
                <w:szCs w:val="24"/>
              </w:rPr>
              <w:t>Медицинские аспекты донорства крови.</w:t>
            </w:r>
            <w:r w:rsidR="00FA031B">
              <w:rPr>
                <w:rFonts w:ascii="Times New Roman" w:hAnsi="Times New Roman"/>
                <w:sz w:val="24"/>
                <w:szCs w:val="24"/>
              </w:rPr>
              <w:t xml:space="preserve"> Ответы на вопросы.</w:t>
            </w:r>
          </w:p>
        </w:tc>
        <w:tc>
          <w:tcPr>
            <w:tcW w:w="1560" w:type="dxa"/>
          </w:tcPr>
          <w:p w:rsidR="00A409AB" w:rsidRPr="00DE12DD" w:rsidRDefault="007073FB" w:rsidP="00DC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5527" w:type="dxa"/>
          </w:tcPr>
          <w:p w:rsidR="00A409AB" w:rsidRPr="00C24466" w:rsidRDefault="00A409AB" w:rsidP="00DC6A81">
            <w:pPr>
              <w:pStyle w:val="a3"/>
              <w:spacing w:before="0" w:after="0"/>
              <w:jc w:val="both"/>
            </w:pPr>
            <w:r>
              <w:t>Специалисты Центра крови Первого Московского государственного университета им. Сеченова</w:t>
            </w:r>
          </w:p>
        </w:tc>
      </w:tr>
      <w:tr w:rsidR="000A4991" w:rsidRPr="00E5453A" w:rsidTr="00F7710A">
        <w:tc>
          <w:tcPr>
            <w:tcW w:w="3794" w:type="dxa"/>
          </w:tcPr>
          <w:p w:rsidR="000A4991" w:rsidRPr="008239E0" w:rsidRDefault="008239E0" w:rsidP="00C560CA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9E0">
              <w:rPr>
                <w:rFonts w:ascii="Times New Roman" w:hAnsi="Times New Roman"/>
              </w:rPr>
              <w:t>Кофе – брейк</w:t>
            </w:r>
          </w:p>
        </w:tc>
        <w:tc>
          <w:tcPr>
            <w:tcW w:w="1560" w:type="dxa"/>
          </w:tcPr>
          <w:p w:rsidR="000A4991" w:rsidRPr="00DE12DD" w:rsidRDefault="008239E0" w:rsidP="00C5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11:15</w:t>
            </w:r>
          </w:p>
        </w:tc>
        <w:tc>
          <w:tcPr>
            <w:tcW w:w="5527" w:type="dxa"/>
          </w:tcPr>
          <w:p w:rsidR="000A4991" w:rsidRPr="00C24466" w:rsidRDefault="000A4991" w:rsidP="00C560CA">
            <w:pPr>
              <w:pStyle w:val="a3"/>
              <w:spacing w:before="0" w:after="0"/>
              <w:jc w:val="both"/>
            </w:pPr>
          </w:p>
        </w:tc>
      </w:tr>
      <w:tr w:rsidR="000A4991" w:rsidRPr="00E5453A" w:rsidTr="00F7710A">
        <w:tc>
          <w:tcPr>
            <w:tcW w:w="3794" w:type="dxa"/>
          </w:tcPr>
          <w:p w:rsidR="000A4991" w:rsidRDefault="00C560CA" w:rsidP="00DC6A81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Тренинг. «</w:t>
            </w:r>
            <w:proofErr w:type="spellStart"/>
            <w:r w:rsidR="000A4991" w:rsidRPr="00E5453A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="000A4991" w:rsidRPr="00E5453A">
              <w:rPr>
                <w:rFonts w:ascii="Times New Roman" w:hAnsi="Times New Roman"/>
                <w:sz w:val="24"/>
                <w:szCs w:val="24"/>
              </w:rPr>
              <w:t xml:space="preserve"> и донорство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A4991" w:rsidRPr="00E5453A">
              <w:rPr>
                <w:rFonts w:ascii="Times New Roman" w:hAnsi="Times New Roman"/>
                <w:sz w:val="24"/>
                <w:szCs w:val="24"/>
              </w:rPr>
              <w:t>.</w:t>
            </w:r>
            <w:r w:rsidR="00F7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787" w:rsidRPr="00E5453A" w:rsidRDefault="00F7710A" w:rsidP="00F77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описание: </w:t>
            </w:r>
            <w:r w:rsidR="00326787" w:rsidRPr="0032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волонтеров, как удержать волонтеров, </w:t>
            </w:r>
            <w:r w:rsidR="00326787" w:rsidRPr="0032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эмоционального выгорания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корпоративное</w:t>
            </w:r>
            <w:r w:rsidR="00326787" w:rsidRPr="0032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787" w:rsidRPr="0032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Механизмы продвижения донорских идей.</w:t>
            </w:r>
          </w:p>
        </w:tc>
        <w:tc>
          <w:tcPr>
            <w:tcW w:w="1560" w:type="dxa"/>
          </w:tcPr>
          <w:p w:rsidR="000A4991" w:rsidRDefault="008239E0" w:rsidP="00C56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11:15-14:15</w:t>
            </w:r>
          </w:p>
        </w:tc>
        <w:tc>
          <w:tcPr>
            <w:tcW w:w="5527" w:type="dxa"/>
          </w:tcPr>
          <w:p w:rsidR="000A4991" w:rsidRPr="00C560CA" w:rsidRDefault="000A4991" w:rsidP="000A4991">
            <w:pPr>
              <w:pStyle w:val="a3"/>
              <w:spacing w:before="0" w:after="0"/>
              <w:jc w:val="both"/>
            </w:pPr>
            <w:r w:rsidRPr="00C560CA">
              <w:t xml:space="preserve">Рожок  А. – заместитель Генерального директора по социальным вопросам ООО "Союз социальной справедливости России", руководитель Центра развития корпоративного и частного </w:t>
            </w:r>
            <w:proofErr w:type="spellStart"/>
            <w:r w:rsidRPr="00C560CA">
              <w:t>волонтерства</w:t>
            </w:r>
            <w:proofErr w:type="spellEnd"/>
            <w:r w:rsidRPr="00C560CA">
              <w:t xml:space="preserve"> "</w:t>
            </w:r>
            <w:proofErr w:type="spellStart"/>
            <w:r w:rsidRPr="00C560CA">
              <w:t>БиФорсайт</w:t>
            </w:r>
            <w:proofErr w:type="spellEnd"/>
            <w:r w:rsidRPr="00C560CA">
              <w:t xml:space="preserve">", посол мира. </w:t>
            </w:r>
          </w:p>
        </w:tc>
      </w:tr>
      <w:tr w:rsidR="000A4991" w:rsidRPr="00E5453A" w:rsidTr="00F7710A">
        <w:tc>
          <w:tcPr>
            <w:tcW w:w="10881" w:type="dxa"/>
            <w:gridSpan w:val="3"/>
          </w:tcPr>
          <w:p w:rsidR="000A4991" w:rsidRPr="00383262" w:rsidRDefault="000A4991" w:rsidP="00DC6A81">
            <w:pPr>
              <w:pStyle w:val="a3"/>
              <w:spacing w:before="0" w:after="0"/>
              <w:jc w:val="center"/>
              <w:rPr>
                <w:b/>
              </w:rPr>
            </w:pPr>
            <w:r w:rsidRPr="00383262">
              <w:rPr>
                <w:b/>
              </w:rPr>
              <w:t>16 ноября 2013 г.</w:t>
            </w:r>
          </w:p>
        </w:tc>
      </w:tr>
      <w:tr w:rsidR="000A4991" w:rsidRPr="00E5453A" w:rsidTr="00F7710A">
        <w:tc>
          <w:tcPr>
            <w:tcW w:w="3794" w:type="dxa"/>
          </w:tcPr>
          <w:p w:rsidR="000A4991" w:rsidRPr="00E5453A" w:rsidRDefault="000A4991" w:rsidP="00DC6A81">
            <w:pPr>
              <w:pStyle w:val="a3"/>
              <w:spacing w:before="0" w:after="0"/>
              <w:jc w:val="both"/>
            </w:pPr>
            <w:r w:rsidRPr="00E5453A">
              <w:t>Тренинг «Качели времени успешного организатора донорского движения».</w:t>
            </w:r>
          </w:p>
        </w:tc>
        <w:tc>
          <w:tcPr>
            <w:tcW w:w="1560" w:type="dxa"/>
          </w:tcPr>
          <w:p w:rsidR="000A4991" w:rsidRPr="00E5453A" w:rsidRDefault="000A4991" w:rsidP="00326787">
            <w:pPr>
              <w:pStyle w:val="a3"/>
              <w:spacing w:before="0" w:after="0"/>
              <w:jc w:val="center"/>
            </w:pPr>
            <w:r>
              <w:t>10:00-</w:t>
            </w:r>
            <w:r w:rsidR="00326787">
              <w:t>12:00</w:t>
            </w:r>
          </w:p>
        </w:tc>
        <w:tc>
          <w:tcPr>
            <w:tcW w:w="5527" w:type="dxa"/>
          </w:tcPr>
          <w:p w:rsidR="000A4991" w:rsidRPr="00C24466" w:rsidRDefault="008239E0" w:rsidP="00DC6A81">
            <w:pPr>
              <w:pStyle w:val="a3"/>
              <w:spacing w:before="0" w:after="0"/>
              <w:jc w:val="both"/>
            </w:pPr>
            <w:proofErr w:type="spellStart"/>
            <w:r>
              <w:t>Тетерский</w:t>
            </w:r>
            <w:proofErr w:type="spellEnd"/>
            <w:r>
              <w:t xml:space="preserve"> С., з</w:t>
            </w:r>
            <w:r w:rsidR="000A4991" w:rsidRPr="00C24466">
              <w:t xml:space="preserve">аведующий кафедрой психолого-педагогического образования МГГУ имени </w:t>
            </w:r>
            <w:proofErr w:type="spellStart"/>
            <w:r w:rsidR="000A4991" w:rsidRPr="00C24466">
              <w:t>М.А.Шолохова</w:t>
            </w:r>
            <w:proofErr w:type="spellEnd"/>
            <w:r w:rsidR="000A4991" w:rsidRPr="00C24466">
              <w:t>, доктор педагогических наук, президент Международного клуба "Мотиватор24", директор АНО ДИМСИ </w:t>
            </w:r>
          </w:p>
        </w:tc>
      </w:tr>
      <w:tr w:rsidR="00326787" w:rsidRPr="00E5453A" w:rsidTr="00F7710A">
        <w:tc>
          <w:tcPr>
            <w:tcW w:w="3794" w:type="dxa"/>
          </w:tcPr>
          <w:p w:rsidR="00326787" w:rsidRPr="00E5453A" w:rsidRDefault="00326787" w:rsidP="00DC6A81">
            <w:pPr>
              <w:pStyle w:val="a3"/>
              <w:spacing w:before="0" w:after="0"/>
              <w:jc w:val="both"/>
            </w:pPr>
            <w:r w:rsidRPr="008239E0">
              <w:t>Кофе – брейк</w:t>
            </w:r>
          </w:p>
        </w:tc>
        <w:tc>
          <w:tcPr>
            <w:tcW w:w="1560" w:type="dxa"/>
          </w:tcPr>
          <w:p w:rsidR="00326787" w:rsidRDefault="00326787" w:rsidP="00DC6A81">
            <w:pPr>
              <w:pStyle w:val="a3"/>
              <w:spacing w:before="0" w:after="0"/>
              <w:jc w:val="center"/>
            </w:pPr>
            <w:r>
              <w:t>12:00-12:15</w:t>
            </w:r>
          </w:p>
        </w:tc>
        <w:tc>
          <w:tcPr>
            <w:tcW w:w="5527" w:type="dxa"/>
          </w:tcPr>
          <w:p w:rsidR="00326787" w:rsidRDefault="00326787" w:rsidP="00DC6A81">
            <w:pPr>
              <w:pStyle w:val="a3"/>
              <w:spacing w:before="0" w:after="0"/>
              <w:jc w:val="both"/>
            </w:pPr>
          </w:p>
        </w:tc>
      </w:tr>
      <w:tr w:rsidR="00326787" w:rsidRPr="00E5453A" w:rsidTr="00F7710A">
        <w:tc>
          <w:tcPr>
            <w:tcW w:w="3794" w:type="dxa"/>
          </w:tcPr>
          <w:p w:rsidR="00326787" w:rsidRPr="00E5453A" w:rsidRDefault="00326787" w:rsidP="00DC6A81">
            <w:pPr>
              <w:pStyle w:val="a3"/>
              <w:spacing w:before="0" w:after="0"/>
              <w:jc w:val="both"/>
            </w:pPr>
            <w:r w:rsidRPr="00E5453A">
              <w:t>Тренинг «Качели времени успешного организатора донорского движения».</w:t>
            </w:r>
          </w:p>
        </w:tc>
        <w:tc>
          <w:tcPr>
            <w:tcW w:w="1560" w:type="dxa"/>
          </w:tcPr>
          <w:p w:rsidR="00326787" w:rsidRDefault="00326787" w:rsidP="00326787">
            <w:pPr>
              <w:pStyle w:val="a3"/>
              <w:spacing w:before="0" w:after="0"/>
              <w:jc w:val="center"/>
            </w:pPr>
            <w:r>
              <w:t>12:15 - 15:45</w:t>
            </w:r>
          </w:p>
        </w:tc>
        <w:tc>
          <w:tcPr>
            <w:tcW w:w="5527" w:type="dxa"/>
          </w:tcPr>
          <w:p w:rsidR="00326787" w:rsidRDefault="00F7710A" w:rsidP="00DC6A81">
            <w:pPr>
              <w:pStyle w:val="a3"/>
              <w:spacing w:before="0" w:after="0"/>
              <w:jc w:val="both"/>
            </w:pPr>
            <w:proofErr w:type="spellStart"/>
            <w:r>
              <w:t>Тетерский</w:t>
            </w:r>
            <w:proofErr w:type="spellEnd"/>
            <w:r>
              <w:t xml:space="preserve"> С., з</w:t>
            </w:r>
            <w:r w:rsidRPr="00C24466">
              <w:t xml:space="preserve">аведующий кафедрой психолого-педагогического образования МГГУ имени </w:t>
            </w:r>
            <w:proofErr w:type="spellStart"/>
            <w:r w:rsidRPr="00C24466">
              <w:t>М.А.Шолохова</w:t>
            </w:r>
            <w:proofErr w:type="spellEnd"/>
            <w:r w:rsidRPr="00C24466">
              <w:t>, доктор педагогических наук, президент Международного клуба "Мотиватор24", директор АНО ДИМСИ </w:t>
            </w:r>
          </w:p>
        </w:tc>
      </w:tr>
      <w:tr w:rsidR="000A4991" w:rsidRPr="00E5453A" w:rsidTr="00F7710A">
        <w:tc>
          <w:tcPr>
            <w:tcW w:w="10881" w:type="dxa"/>
            <w:gridSpan w:val="3"/>
          </w:tcPr>
          <w:p w:rsidR="000A4991" w:rsidRPr="00383262" w:rsidRDefault="000A4991" w:rsidP="00DC6A81">
            <w:pPr>
              <w:pStyle w:val="a3"/>
              <w:spacing w:before="0" w:after="0"/>
              <w:jc w:val="center"/>
              <w:rPr>
                <w:b/>
              </w:rPr>
            </w:pPr>
            <w:r w:rsidRPr="00383262">
              <w:rPr>
                <w:b/>
              </w:rPr>
              <w:t>17 ноября 2013 г.</w:t>
            </w:r>
          </w:p>
        </w:tc>
      </w:tr>
      <w:tr w:rsidR="000A4991" w:rsidRPr="00E5453A" w:rsidTr="00F7710A">
        <w:tc>
          <w:tcPr>
            <w:tcW w:w="3794" w:type="dxa"/>
          </w:tcPr>
          <w:p w:rsidR="000A4991" w:rsidRPr="00E5453A" w:rsidRDefault="000A4991" w:rsidP="00DC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3A">
              <w:rPr>
                <w:rFonts w:ascii="Times New Roman" w:hAnsi="Times New Roman"/>
                <w:sz w:val="24"/>
                <w:szCs w:val="24"/>
              </w:rPr>
              <w:t>День креативных проектов и мероприятий «Дар крови – дар себя».</w:t>
            </w:r>
          </w:p>
          <w:p w:rsidR="000A4991" w:rsidRPr="00E5453A" w:rsidRDefault="000A4991" w:rsidP="00DC6A81">
            <w:pPr>
              <w:pStyle w:val="a3"/>
              <w:spacing w:before="0" w:after="0"/>
              <w:jc w:val="both"/>
            </w:pPr>
          </w:p>
        </w:tc>
        <w:tc>
          <w:tcPr>
            <w:tcW w:w="1560" w:type="dxa"/>
          </w:tcPr>
          <w:p w:rsidR="000A4991" w:rsidRPr="00E5453A" w:rsidRDefault="006B1463" w:rsidP="006B1463">
            <w:pPr>
              <w:pStyle w:val="a3"/>
              <w:spacing w:before="0" w:after="0"/>
              <w:jc w:val="center"/>
            </w:pPr>
            <w:r>
              <w:t>10:00-11:45</w:t>
            </w:r>
          </w:p>
        </w:tc>
        <w:tc>
          <w:tcPr>
            <w:tcW w:w="5527" w:type="dxa"/>
          </w:tcPr>
          <w:p w:rsidR="000A4991" w:rsidRPr="00E5453A" w:rsidRDefault="008239E0" w:rsidP="00DC6A81">
            <w:pPr>
              <w:pStyle w:val="a3"/>
              <w:spacing w:before="0" w:after="0"/>
              <w:jc w:val="both"/>
            </w:pPr>
            <w:proofErr w:type="spellStart"/>
            <w:r>
              <w:t>Тетерский</w:t>
            </w:r>
            <w:proofErr w:type="spellEnd"/>
            <w:r>
              <w:t xml:space="preserve"> С., з</w:t>
            </w:r>
            <w:r w:rsidR="000A4991" w:rsidRPr="00E5453A">
              <w:t xml:space="preserve">аведующий кафедрой психолого-педагогического образования МГГУ имени </w:t>
            </w:r>
            <w:proofErr w:type="spellStart"/>
            <w:r w:rsidR="000A4991" w:rsidRPr="00E5453A">
              <w:t>М.А.Шолохова</w:t>
            </w:r>
            <w:proofErr w:type="spellEnd"/>
            <w:r w:rsidR="000A4991" w:rsidRPr="00E5453A">
              <w:t>, доктор педагогических наук, президент Международного клуба "Мотиватор24", директор АНО ДИМСИ </w:t>
            </w:r>
          </w:p>
        </w:tc>
      </w:tr>
      <w:tr w:rsidR="00F7710A" w:rsidRPr="00E5453A" w:rsidTr="00F7710A">
        <w:tc>
          <w:tcPr>
            <w:tcW w:w="3794" w:type="dxa"/>
          </w:tcPr>
          <w:p w:rsidR="00F7710A" w:rsidRPr="00E5453A" w:rsidRDefault="00F7710A" w:rsidP="009815B0">
            <w:pPr>
              <w:pStyle w:val="a3"/>
              <w:spacing w:before="0" w:after="0"/>
              <w:jc w:val="both"/>
            </w:pPr>
            <w:r w:rsidRPr="008239E0">
              <w:t>Кофе – брейк</w:t>
            </w:r>
          </w:p>
        </w:tc>
        <w:tc>
          <w:tcPr>
            <w:tcW w:w="1560" w:type="dxa"/>
          </w:tcPr>
          <w:p w:rsidR="00F7710A" w:rsidRDefault="00F7710A" w:rsidP="009815B0">
            <w:pPr>
              <w:pStyle w:val="a3"/>
              <w:spacing w:before="0" w:after="0"/>
              <w:jc w:val="center"/>
            </w:pPr>
            <w:r>
              <w:t>12:00-12:15</w:t>
            </w:r>
          </w:p>
        </w:tc>
        <w:tc>
          <w:tcPr>
            <w:tcW w:w="5527" w:type="dxa"/>
          </w:tcPr>
          <w:p w:rsidR="00F7710A" w:rsidRDefault="00F7710A" w:rsidP="00DC6A81">
            <w:pPr>
              <w:pStyle w:val="a3"/>
              <w:spacing w:before="0" w:after="0"/>
              <w:jc w:val="both"/>
            </w:pPr>
          </w:p>
        </w:tc>
      </w:tr>
      <w:tr w:rsidR="00F7710A" w:rsidRPr="00E5453A" w:rsidTr="00F7710A">
        <w:tc>
          <w:tcPr>
            <w:tcW w:w="3794" w:type="dxa"/>
          </w:tcPr>
          <w:p w:rsidR="00F7710A" w:rsidRPr="00E5453A" w:rsidRDefault="00F7710A" w:rsidP="00F7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53A">
              <w:rPr>
                <w:rFonts w:ascii="Times New Roman" w:hAnsi="Times New Roman"/>
                <w:sz w:val="24"/>
                <w:szCs w:val="24"/>
              </w:rPr>
              <w:t>День креативных проектов и мероприятий «Дар крови – дар себя».</w:t>
            </w:r>
          </w:p>
        </w:tc>
        <w:tc>
          <w:tcPr>
            <w:tcW w:w="1560" w:type="dxa"/>
          </w:tcPr>
          <w:p w:rsidR="00F7710A" w:rsidRDefault="00F7710A" w:rsidP="00DC6A81">
            <w:pPr>
              <w:pStyle w:val="a3"/>
              <w:spacing w:before="0" w:after="0"/>
              <w:jc w:val="center"/>
            </w:pPr>
            <w:r>
              <w:t>12:15-14:30</w:t>
            </w:r>
          </w:p>
        </w:tc>
        <w:tc>
          <w:tcPr>
            <w:tcW w:w="5527" w:type="dxa"/>
          </w:tcPr>
          <w:p w:rsidR="00F7710A" w:rsidRDefault="00F7710A" w:rsidP="00DC6A81">
            <w:pPr>
              <w:pStyle w:val="a3"/>
              <w:spacing w:before="0" w:after="0"/>
              <w:jc w:val="both"/>
            </w:pPr>
            <w:proofErr w:type="spellStart"/>
            <w:r>
              <w:t>Тетерский</w:t>
            </w:r>
            <w:proofErr w:type="spellEnd"/>
            <w:r>
              <w:t xml:space="preserve"> С., з</w:t>
            </w:r>
            <w:r w:rsidRPr="00E5453A">
              <w:t>аведующий кафедрой психолого-педагогического образования МГГУ имени М.А.Шолохова, доктор педагогических наук, президент Международного клуба "Мотиватор24", директор АНО ДИМСИ </w:t>
            </w:r>
          </w:p>
        </w:tc>
      </w:tr>
      <w:tr w:rsidR="006B1463" w:rsidRPr="00E5453A" w:rsidTr="00F7710A">
        <w:tc>
          <w:tcPr>
            <w:tcW w:w="3794" w:type="dxa"/>
          </w:tcPr>
          <w:p w:rsidR="006B1463" w:rsidRPr="00E5453A" w:rsidRDefault="006B1463" w:rsidP="00F7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63">
              <w:rPr>
                <w:rFonts w:ascii="Times New Roman" w:hAnsi="Times New Roman"/>
                <w:sz w:val="24"/>
                <w:szCs w:val="24"/>
              </w:rPr>
              <w:t>Кофе – брейк</w:t>
            </w:r>
          </w:p>
        </w:tc>
        <w:tc>
          <w:tcPr>
            <w:tcW w:w="1560" w:type="dxa"/>
          </w:tcPr>
          <w:p w:rsidR="006B1463" w:rsidRDefault="006B1463" w:rsidP="00DC6A81">
            <w:pPr>
              <w:pStyle w:val="a3"/>
              <w:spacing w:before="0" w:after="0"/>
              <w:jc w:val="center"/>
            </w:pPr>
            <w:r>
              <w:t>14:30-14:45</w:t>
            </w:r>
          </w:p>
        </w:tc>
        <w:tc>
          <w:tcPr>
            <w:tcW w:w="5527" w:type="dxa"/>
          </w:tcPr>
          <w:p w:rsidR="006B1463" w:rsidRDefault="006B1463" w:rsidP="00DC6A81">
            <w:pPr>
              <w:pStyle w:val="a3"/>
              <w:spacing w:before="0" w:after="0"/>
              <w:jc w:val="both"/>
            </w:pPr>
          </w:p>
        </w:tc>
      </w:tr>
      <w:tr w:rsidR="00F7710A" w:rsidRPr="00E5453A" w:rsidTr="00F7710A">
        <w:trPr>
          <w:trHeight w:val="780"/>
        </w:trPr>
        <w:tc>
          <w:tcPr>
            <w:tcW w:w="3794" w:type="dxa"/>
          </w:tcPr>
          <w:p w:rsidR="00F7710A" w:rsidRPr="00E5453A" w:rsidRDefault="00F7710A" w:rsidP="00DC6A81">
            <w:pPr>
              <w:pStyle w:val="a3"/>
              <w:spacing w:before="0" w:after="0"/>
              <w:jc w:val="both"/>
            </w:pPr>
            <w:r w:rsidRPr="00E5453A">
              <w:t>Защита проектов (теория).</w:t>
            </w:r>
          </w:p>
        </w:tc>
        <w:tc>
          <w:tcPr>
            <w:tcW w:w="1560" w:type="dxa"/>
          </w:tcPr>
          <w:p w:rsidR="00F7710A" w:rsidRPr="00E5453A" w:rsidRDefault="00F7710A" w:rsidP="006B1463">
            <w:pPr>
              <w:pStyle w:val="a3"/>
              <w:spacing w:before="0" w:after="0"/>
              <w:jc w:val="center"/>
            </w:pPr>
            <w:r>
              <w:t>14:</w:t>
            </w:r>
            <w:r w:rsidR="006B1463">
              <w:t>45</w:t>
            </w:r>
            <w:r>
              <w:t>-15:</w:t>
            </w:r>
            <w:r w:rsidR="006B1463">
              <w:t>45</w:t>
            </w:r>
            <w:r>
              <w:t xml:space="preserve"> </w:t>
            </w:r>
          </w:p>
        </w:tc>
        <w:tc>
          <w:tcPr>
            <w:tcW w:w="5527" w:type="dxa"/>
          </w:tcPr>
          <w:p w:rsidR="00F7710A" w:rsidRPr="00E5453A" w:rsidRDefault="00F7710A" w:rsidP="00DC6A81">
            <w:pPr>
              <w:pStyle w:val="a3"/>
              <w:jc w:val="both"/>
            </w:pPr>
            <w:r w:rsidRPr="00E5453A">
              <w:t>Эксперты Координационного центра по донорству крови при ОПРФ, специалисты Службы крови</w:t>
            </w:r>
          </w:p>
        </w:tc>
      </w:tr>
      <w:tr w:rsidR="00F7710A" w:rsidRPr="00E5453A" w:rsidTr="00F7710A">
        <w:trPr>
          <w:trHeight w:val="315"/>
        </w:trPr>
        <w:tc>
          <w:tcPr>
            <w:tcW w:w="10881" w:type="dxa"/>
            <w:gridSpan w:val="3"/>
          </w:tcPr>
          <w:p w:rsidR="00F7710A" w:rsidRPr="00A04B51" w:rsidRDefault="00F7710A" w:rsidP="00A04B51">
            <w:pPr>
              <w:pStyle w:val="a3"/>
              <w:tabs>
                <w:tab w:val="left" w:pos="4695"/>
              </w:tabs>
              <w:jc w:val="center"/>
              <w:rPr>
                <w:b/>
              </w:rPr>
            </w:pPr>
            <w:r>
              <w:rPr>
                <w:b/>
              </w:rPr>
              <w:t>ноябрь – декабрь 2013 г.</w:t>
            </w:r>
          </w:p>
        </w:tc>
      </w:tr>
      <w:tr w:rsidR="00F7710A" w:rsidRPr="00E5453A" w:rsidTr="00F7710A">
        <w:trPr>
          <w:trHeight w:val="1080"/>
        </w:trPr>
        <w:tc>
          <w:tcPr>
            <w:tcW w:w="3794" w:type="dxa"/>
          </w:tcPr>
          <w:p w:rsidR="00F7710A" w:rsidRPr="00E5453A" w:rsidRDefault="00F7710A" w:rsidP="00962F0E">
            <w:pPr>
              <w:pStyle w:val="a3"/>
              <w:spacing w:before="0" w:after="0"/>
            </w:pPr>
            <w:r>
              <w:t>«</w:t>
            </w:r>
            <w:proofErr w:type="spellStart"/>
            <w:r>
              <w:t>Флешмоб</w:t>
            </w:r>
            <w:proofErr w:type="spellEnd"/>
            <w:r>
              <w:t>»: Организация и проведение.</w:t>
            </w:r>
          </w:p>
        </w:tc>
        <w:tc>
          <w:tcPr>
            <w:tcW w:w="1560" w:type="dxa"/>
          </w:tcPr>
          <w:p w:rsidR="00F7710A" w:rsidRPr="00E5453A" w:rsidRDefault="00F7710A" w:rsidP="00DC6A81">
            <w:pPr>
              <w:pStyle w:val="a3"/>
              <w:spacing w:before="0" w:after="0"/>
              <w:jc w:val="center"/>
            </w:pPr>
            <w:r>
              <w:t>Дата и время будут определены 14 ноября.</w:t>
            </w:r>
          </w:p>
        </w:tc>
        <w:tc>
          <w:tcPr>
            <w:tcW w:w="5527" w:type="dxa"/>
          </w:tcPr>
          <w:p w:rsidR="00F7710A" w:rsidRDefault="00F7710A" w:rsidP="00DC6A81">
            <w:pPr>
              <w:pStyle w:val="a3"/>
              <w:spacing w:before="0" w:after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Вельская </w:t>
            </w:r>
            <w:r w:rsidRPr="00C24466">
              <w:rPr>
                <w:rStyle w:val="apple-style-span"/>
              </w:rPr>
              <w:t>Г., специалист по речевым коммуникациям, режиссер, преподаватель кафедры рекламы РГГУ</w:t>
            </w:r>
          </w:p>
          <w:p w:rsidR="00F7710A" w:rsidRPr="00E5453A" w:rsidRDefault="00F7710A" w:rsidP="00DC6A81">
            <w:pPr>
              <w:pStyle w:val="a3"/>
              <w:spacing w:before="0" w:after="0"/>
              <w:jc w:val="both"/>
            </w:pPr>
          </w:p>
        </w:tc>
      </w:tr>
      <w:tr w:rsidR="00F7710A" w:rsidRPr="00E5453A" w:rsidTr="00F7710A">
        <w:trPr>
          <w:trHeight w:val="300"/>
        </w:trPr>
        <w:tc>
          <w:tcPr>
            <w:tcW w:w="10881" w:type="dxa"/>
            <w:gridSpan w:val="3"/>
          </w:tcPr>
          <w:p w:rsidR="00F7710A" w:rsidRPr="00A04B51" w:rsidRDefault="00F7710A" w:rsidP="00A04B51">
            <w:pPr>
              <w:pStyle w:val="a3"/>
              <w:jc w:val="center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ноябрь 2013г. - ноябрь</w:t>
            </w:r>
            <w:r w:rsidRPr="00A04B51">
              <w:rPr>
                <w:rStyle w:val="apple-style-span"/>
                <w:b/>
              </w:rPr>
              <w:t xml:space="preserve"> 2014 г.</w:t>
            </w:r>
          </w:p>
        </w:tc>
      </w:tr>
      <w:tr w:rsidR="00F7710A" w:rsidTr="00F7710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794" w:type="dxa"/>
          </w:tcPr>
          <w:p w:rsidR="00F7710A" w:rsidRDefault="00F7710A" w:rsidP="00DC6A81">
            <w:pPr>
              <w:pStyle w:val="a3"/>
              <w:ind w:left="108"/>
              <w:jc w:val="both"/>
              <w:rPr>
                <w:sz w:val="28"/>
                <w:szCs w:val="28"/>
              </w:rPr>
            </w:pPr>
            <w:r w:rsidRPr="00E5453A">
              <w:t>Практикум «Организация и проведение пропагандистских мероприятий по донорству крови и Дней донора».</w:t>
            </w:r>
          </w:p>
        </w:tc>
        <w:tc>
          <w:tcPr>
            <w:tcW w:w="1560" w:type="dxa"/>
          </w:tcPr>
          <w:p w:rsidR="00F7710A" w:rsidRDefault="00F7710A" w:rsidP="00DC6A81">
            <w:pPr>
              <w:pStyle w:val="a3"/>
              <w:jc w:val="center"/>
              <w:rPr>
                <w:sz w:val="28"/>
                <w:szCs w:val="28"/>
              </w:rPr>
            </w:pPr>
            <w:r w:rsidRPr="00E5453A">
              <w:t>По отдельному графику</w:t>
            </w:r>
          </w:p>
        </w:tc>
        <w:tc>
          <w:tcPr>
            <w:tcW w:w="5527" w:type="dxa"/>
          </w:tcPr>
          <w:p w:rsidR="00F7710A" w:rsidRPr="00A04B51" w:rsidRDefault="00F7710A" w:rsidP="00A04B51">
            <w:pPr>
              <w:pStyle w:val="a3"/>
              <w:jc w:val="both"/>
            </w:pPr>
            <w:r>
              <w:t xml:space="preserve">Курсанты «Школы доноров» при участии экспертов </w:t>
            </w:r>
            <w:r w:rsidRPr="00E5453A">
              <w:t>Координационного центра по донорству крови при ОПРФ, специалист</w:t>
            </w:r>
            <w:r>
              <w:t>ов</w:t>
            </w:r>
            <w:r w:rsidRPr="00E5453A">
              <w:t xml:space="preserve"> Службы крови</w:t>
            </w:r>
            <w:r>
              <w:t xml:space="preserve"> и тренеров «Школы доноров».</w:t>
            </w:r>
          </w:p>
        </w:tc>
      </w:tr>
    </w:tbl>
    <w:p w:rsidR="0006505B" w:rsidRPr="00E5453A" w:rsidRDefault="00E42179" w:rsidP="00E42179">
      <w:pPr>
        <w:jc w:val="center"/>
        <w:rPr>
          <w:rFonts w:ascii="Times New Roman" w:hAnsi="Times New Roman"/>
        </w:rPr>
      </w:pPr>
      <w:r w:rsidRPr="00E42179">
        <w:rPr>
          <w:rFonts w:ascii="Times New Roman" w:hAnsi="Times New Roman"/>
        </w:rPr>
        <w:t>*О точном времени и месте проведения мероприятий будет сообщено дополнительно. Возможно внесение изменений в Программу.</w:t>
      </w:r>
    </w:p>
    <w:sectPr w:rsidR="0006505B" w:rsidRPr="00E5453A" w:rsidSect="007642E0">
      <w:pgSz w:w="11906" w:h="16838"/>
      <w:pgMar w:top="568" w:right="566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3" w:rsidRDefault="006B1463" w:rsidP="006B1463">
      <w:pPr>
        <w:spacing w:after="0" w:line="240" w:lineRule="auto"/>
      </w:pPr>
      <w:r>
        <w:separator/>
      </w:r>
    </w:p>
  </w:endnote>
  <w:endnote w:type="continuationSeparator" w:id="0">
    <w:p w:rsidR="006B1463" w:rsidRDefault="006B1463" w:rsidP="006B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3" w:rsidRDefault="006B1463" w:rsidP="006B1463">
      <w:pPr>
        <w:spacing w:after="0" w:line="240" w:lineRule="auto"/>
      </w:pPr>
      <w:r>
        <w:separator/>
      </w:r>
    </w:p>
  </w:footnote>
  <w:footnote w:type="continuationSeparator" w:id="0">
    <w:p w:rsidR="006B1463" w:rsidRDefault="006B1463" w:rsidP="006B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567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432"/>
    <w:rsid w:val="0006505B"/>
    <w:rsid w:val="000A4991"/>
    <w:rsid w:val="00170AB5"/>
    <w:rsid w:val="002B35E8"/>
    <w:rsid w:val="00326787"/>
    <w:rsid w:val="00383262"/>
    <w:rsid w:val="00614663"/>
    <w:rsid w:val="00632BAA"/>
    <w:rsid w:val="006B1463"/>
    <w:rsid w:val="007073FB"/>
    <w:rsid w:val="00711351"/>
    <w:rsid w:val="007642E0"/>
    <w:rsid w:val="00767036"/>
    <w:rsid w:val="00774025"/>
    <w:rsid w:val="008239E0"/>
    <w:rsid w:val="00846B34"/>
    <w:rsid w:val="008F22DF"/>
    <w:rsid w:val="00962F0E"/>
    <w:rsid w:val="00973F9B"/>
    <w:rsid w:val="009E2E58"/>
    <w:rsid w:val="00A04B51"/>
    <w:rsid w:val="00A409AB"/>
    <w:rsid w:val="00A96F4C"/>
    <w:rsid w:val="00AF18F8"/>
    <w:rsid w:val="00B73584"/>
    <w:rsid w:val="00C24466"/>
    <w:rsid w:val="00C560CA"/>
    <w:rsid w:val="00C64432"/>
    <w:rsid w:val="00C9521C"/>
    <w:rsid w:val="00CD59ED"/>
    <w:rsid w:val="00D05180"/>
    <w:rsid w:val="00DB5BD1"/>
    <w:rsid w:val="00DC6A81"/>
    <w:rsid w:val="00DE12DD"/>
    <w:rsid w:val="00E3424B"/>
    <w:rsid w:val="00E42179"/>
    <w:rsid w:val="00E5013F"/>
    <w:rsid w:val="00E5453A"/>
    <w:rsid w:val="00F00368"/>
    <w:rsid w:val="00F11392"/>
    <w:rsid w:val="00F7710A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A4ED-6597-4120-99B7-6DCCDCC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432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64432"/>
  </w:style>
  <w:style w:type="paragraph" w:styleId="a4">
    <w:name w:val="header"/>
    <w:basedOn w:val="a"/>
    <w:link w:val="a5"/>
    <w:uiPriority w:val="99"/>
    <w:unhideWhenUsed/>
    <w:rsid w:val="006B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46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estefanuyk</cp:lastModifiedBy>
  <cp:revision>18</cp:revision>
  <cp:lastPrinted>2013-11-05T16:24:00Z</cp:lastPrinted>
  <dcterms:created xsi:type="dcterms:W3CDTF">2013-11-05T15:44:00Z</dcterms:created>
  <dcterms:modified xsi:type="dcterms:W3CDTF">2013-11-12T16:35:00Z</dcterms:modified>
</cp:coreProperties>
</file>